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D4" w:rsidRDefault="004867D4">
      <w:pPr>
        <w:pStyle w:val="BodyText"/>
        <w:spacing w:before="4"/>
        <w:rPr>
          <w:b/>
          <w:sz w:val="14"/>
        </w:rPr>
      </w:pPr>
      <w:bookmarkStart w:id="0" w:name="_GoBack"/>
      <w:bookmarkEnd w:id="0"/>
    </w:p>
    <w:p w:rsidR="004867D4" w:rsidRDefault="00303E32">
      <w:pPr>
        <w:pStyle w:val="Title"/>
        <w:spacing w:before="98" w:line="266" w:lineRule="auto"/>
        <w:ind w:left="4080" w:right="2981"/>
      </w:pP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Judicial</w:t>
      </w:r>
      <w:r>
        <w:rPr>
          <w:spacing w:val="-7"/>
          <w:w w:val="105"/>
        </w:rPr>
        <w:t xml:space="preserve"> </w:t>
      </w:r>
      <w:r>
        <w:rPr>
          <w:w w:val="105"/>
        </w:rPr>
        <w:t>Stamp</w:t>
      </w:r>
      <w:r>
        <w:rPr>
          <w:spacing w:val="-4"/>
          <w:w w:val="105"/>
        </w:rPr>
        <w:t xml:space="preserve"> </w:t>
      </w:r>
      <w:r>
        <w:rPr>
          <w:w w:val="105"/>
        </w:rPr>
        <w:t>Paper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Rs.100/-</w:t>
      </w:r>
      <w:r>
        <w:rPr>
          <w:spacing w:val="-44"/>
          <w:w w:val="105"/>
        </w:rPr>
        <w:t xml:space="preserve"> </w:t>
      </w:r>
      <w:r>
        <w:rPr>
          <w:w w:val="105"/>
        </w:rPr>
        <w:t>Affidavit/</w:t>
      </w:r>
      <w:proofErr w:type="spellStart"/>
      <w:r>
        <w:rPr>
          <w:w w:val="105"/>
        </w:rPr>
        <w:t>decleration</w:t>
      </w:r>
      <w:proofErr w:type="spellEnd"/>
    </w:p>
    <w:p w:rsidR="004867D4" w:rsidRDefault="004867D4">
      <w:pPr>
        <w:pStyle w:val="BodyText"/>
        <w:spacing w:before="6"/>
        <w:rPr>
          <w:b/>
          <w:sz w:val="19"/>
        </w:rPr>
      </w:pPr>
    </w:p>
    <w:p w:rsidR="004867D4" w:rsidRDefault="00303E32">
      <w:pPr>
        <w:pStyle w:val="BodyText"/>
        <w:tabs>
          <w:tab w:val="left" w:leader="dot" w:pos="6172"/>
        </w:tabs>
        <w:ind w:left="394"/>
      </w:pPr>
      <w:r>
        <w:rPr>
          <w:w w:val="105"/>
        </w:rPr>
        <w:t>I..................S/o...........Resident</w:t>
      </w:r>
      <w:r>
        <w:rPr>
          <w:spacing w:val="18"/>
          <w:w w:val="105"/>
        </w:rPr>
        <w:t xml:space="preserve"> </w:t>
      </w:r>
      <w:r>
        <w:rPr>
          <w:w w:val="105"/>
        </w:rPr>
        <w:t>of...............Director/proprietor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M/s</w:t>
      </w:r>
      <w:r>
        <w:rPr>
          <w:w w:val="105"/>
        </w:rPr>
        <w:tab/>
        <w:t>do</w:t>
      </w:r>
      <w:r>
        <w:rPr>
          <w:spacing w:val="24"/>
          <w:w w:val="105"/>
        </w:rPr>
        <w:t xml:space="preserve"> </w:t>
      </w:r>
      <w:r>
        <w:rPr>
          <w:w w:val="105"/>
        </w:rPr>
        <w:t>here</w:t>
      </w:r>
      <w:r>
        <w:rPr>
          <w:spacing w:val="26"/>
          <w:w w:val="105"/>
        </w:rPr>
        <w:t xml:space="preserve"> </w:t>
      </w:r>
      <w:r>
        <w:rPr>
          <w:w w:val="105"/>
        </w:rPr>
        <w:t>by</w:t>
      </w:r>
      <w:r>
        <w:rPr>
          <w:spacing w:val="19"/>
          <w:w w:val="105"/>
        </w:rPr>
        <w:t xml:space="preserve"> </w:t>
      </w:r>
      <w:r>
        <w:rPr>
          <w:w w:val="105"/>
        </w:rPr>
        <w:t>solemnly</w:t>
      </w:r>
      <w:r>
        <w:rPr>
          <w:spacing w:val="22"/>
          <w:w w:val="105"/>
        </w:rPr>
        <w:t xml:space="preserve"> </w:t>
      </w:r>
      <w:r>
        <w:rPr>
          <w:w w:val="105"/>
        </w:rPr>
        <w:t>affirms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state</w:t>
      </w:r>
      <w:r>
        <w:rPr>
          <w:spacing w:val="27"/>
          <w:w w:val="105"/>
        </w:rPr>
        <w:t xml:space="preserve"> </w:t>
      </w:r>
      <w:r>
        <w:rPr>
          <w:w w:val="105"/>
        </w:rPr>
        <w:t>as</w:t>
      </w:r>
    </w:p>
    <w:p w:rsidR="004867D4" w:rsidRDefault="00303E32">
      <w:pPr>
        <w:pStyle w:val="BodyText"/>
        <w:spacing w:before="24"/>
        <w:ind w:left="394"/>
      </w:pPr>
      <w:proofErr w:type="gramStart"/>
      <w:r>
        <w:rPr>
          <w:w w:val="105"/>
        </w:rPr>
        <w:t>follows</w:t>
      </w:r>
      <w:proofErr w:type="gramEnd"/>
      <w:r>
        <w:rPr>
          <w:w w:val="105"/>
        </w:rPr>
        <w:t>:</w:t>
      </w:r>
    </w:p>
    <w:p w:rsidR="004867D4" w:rsidRDefault="004867D4">
      <w:pPr>
        <w:pStyle w:val="BodyText"/>
        <w:spacing w:before="8"/>
        <w:rPr>
          <w:sz w:val="22"/>
        </w:rPr>
      </w:pPr>
    </w:p>
    <w:p w:rsidR="004867D4" w:rsidRDefault="00303E32">
      <w:pPr>
        <w:pStyle w:val="BodyText"/>
        <w:ind w:left="394"/>
      </w:pPr>
      <w:r>
        <w:t>That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deponent</w:t>
      </w:r>
      <w:r>
        <w:rPr>
          <w:spacing w:val="14"/>
        </w:rPr>
        <w:t xml:space="preserve"> </w:t>
      </w:r>
      <w:r>
        <w:t>here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am</w:t>
      </w:r>
      <w:r>
        <w:rPr>
          <w:spacing w:val="12"/>
        </w:rPr>
        <w:t xml:space="preserve"> </w:t>
      </w:r>
      <w:r>
        <w:t>fully</w:t>
      </w:r>
      <w:r>
        <w:rPr>
          <w:spacing w:val="3"/>
        </w:rPr>
        <w:t xml:space="preserve"> </w:t>
      </w:r>
      <w:r>
        <w:t>acquainted</w:t>
      </w:r>
      <w:r>
        <w:rPr>
          <w:spacing w:val="16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below.</w:t>
      </w:r>
    </w:p>
    <w:p w:rsidR="004867D4" w:rsidRDefault="004867D4">
      <w:pPr>
        <w:pStyle w:val="BodyText"/>
        <w:spacing w:before="5"/>
        <w:rPr>
          <w:sz w:val="22"/>
        </w:rPr>
      </w:pPr>
    </w:p>
    <w:p w:rsidR="004867D4" w:rsidRDefault="00303E32">
      <w:pPr>
        <w:pStyle w:val="ListParagraph"/>
        <w:numPr>
          <w:ilvl w:val="0"/>
          <w:numId w:val="1"/>
        </w:numPr>
        <w:tabs>
          <w:tab w:val="left" w:pos="732"/>
          <w:tab w:val="left" w:pos="733"/>
        </w:tabs>
        <w:spacing w:line="268" w:lineRule="auto"/>
        <w:rPr>
          <w:sz w:val="18"/>
        </w:rPr>
      </w:pPr>
      <w:r>
        <w:rPr>
          <w:w w:val="105"/>
          <w:sz w:val="18"/>
        </w:rPr>
        <w:t>That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 unit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/</w:t>
      </w:r>
      <w:proofErr w:type="spellStart"/>
      <w:r>
        <w:rPr>
          <w:w w:val="105"/>
          <w:sz w:val="18"/>
        </w:rPr>
        <w:t>organisation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obtained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applied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apply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Grant/subsidy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same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purpose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activity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ministry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or Department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of Govt.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 India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 state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govt.</w:t>
      </w:r>
    </w:p>
    <w:p w:rsidR="004867D4" w:rsidRDefault="00303E32">
      <w:pPr>
        <w:pStyle w:val="ListParagraph"/>
        <w:numPr>
          <w:ilvl w:val="0"/>
          <w:numId w:val="1"/>
        </w:numPr>
        <w:tabs>
          <w:tab w:val="left" w:pos="732"/>
          <w:tab w:val="left" w:pos="733"/>
        </w:tabs>
        <w:spacing w:before="5" w:line="266" w:lineRule="auto"/>
        <w:rPr>
          <w:sz w:val="18"/>
        </w:rPr>
      </w:pPr>
      <w:r>
        <w:rPr>
          <w:w w:val="105"/>
          <w:sz w:val="18"/>
        </w:rPr>
        <w:t>That all the papers, documents submitted to department of Dairy Development of government of Uttar Pradesh are</w:t>
      </w:r>
      <w:r>
        <w:rPr>
          <w:spacing w:val="-45"/>
          <w:w w:val="105"/>
          <w:sz w:val="18"/>
        </w:rPr>
        <w:t xml:space="preserve"> </w:t>
      </w:r>
      <w:r>
        <w:rPr>
          <w:w w:val="105"/>
          <w:sz w:val="18"/>
        </w:rPr>
        <w:t>true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correct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nothing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concealed.</w:t>
      </w:r>
    </w:p>
    <w:p w:rsidR="004867D4" w:rsidRDefault="00303E32">
      <w:pPr>
        <w:pStyle w:val="ListParagraph"/>
        <w:numPr>
          <w:ilvl w:val="0"/>
          <w:numId w:val="1"/>
        </w:numPr>
        <w:tabs>
          <w:tab w:val="left" w:pos="732"/>
          <w:tab w:val="left" w:pos="733"/>
        </w:tabs>
        <w:spacing w:before="3" w:line="268" w:lineRule="auto"/>
        <w:ind w:right="150"/>
        <w:rPr>
          <w:sz w:val="18"/>
        </w:rPr>
      </w:pPr>
      <w:r>
        <w:rPr>
          <w:sz w:val="18"/>
        </w:rPr>
        <w:t>If</w:t>
      </w:r>
      <w:r>
        <w:rPr>
          <w:spacing w:val="17"/>
          <w:sz w:val="18"/>
        </w:rPr>
        <w:t xml:space="preserve"> </w:t>
      </w:r>
      <w:r>
        <w:rPr>
          <w:sz w:val="18"/>
        </w:rPr>
        <w:t>anything</w:t>
      </w:r>
      <w:r>
        <w:rPr>
          <w:spacing w:val="15"/>
          <w:sz w:val="18"/>
        </w:rPr>
        <w:t xml:space="preserve"> </w:t>
      </w:r>
      <w:r>
        <w:rPr>
          <w:sz w:val="18"/>
        </w:rPr>
        <w:t>found</w:t>
      </w:r>
      <w:r>
        <w:rPr>
          <w:spacing w:val="20"/>
          <w:sz w:val="18"/>
        </w:rPr>
        <w:t xml:space="preserve"> </w:t>
      </w:r>
      <w:r>
        <w:rPr>
          <w:sz w:val="18"/>
        </w:rPr>
        <w:t>False,</w:t>
      </w:r>
      <w:r>
        <w:rPr>
          <w:spacing w:val="17"/>
          <w:sz w:val="18"/>
        </w:rPr>
        <w:t xml:space="preserve"> </w:t>
      </w:r>
      <w:r>
        <w:rPr>
          <w:sz w:val="18"/>
        </w:rPr>
        <w:t>Department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Dairy</w:t>
      </w:r>
      <w:r>
        <w:rPr>
          <w:spacing w:val="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government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Uttar</w:t>
      </w:r>
      <w:r>
        <w:rPr>
          <w:spacing w:val="20"/>
          <w:sz w:val="18"/>
        </w:rPr>
        <w:t xml:space="preserve"> </w:t>
      </w:r>
      <w:r>
        <w:rPr>
          <w:sz w:val="18"/>
        </w:rPr>
        <w:t>Pradesh</w:t>
      </w:r>
      <w:r>
        <w:rPr>
          <w:spacing w:val="17"/>
          <w:sz w:val="18"/>
        </w:rPr>
        <w:t xml:space="preserve"> </w:t>
      </w:r>
      <w:r>
        <w:rPr>
          <w:sz w:val="18"/>
        </w:rPr>
        <w:t>shall</w:t>
      </w:r>
      <w:r>
        <w:rPr>
          <w:spacing w:val="22"/>
          <w:sz w:val="18"/>
        </w:rPr>
        <w:t xml:space="preserve"> </w:t>
      </w:r>
      <w:r>
        <w:rPr>
          <w:sz w:val="18"/>
        </w:rPr>
        <w:t>we</w:t>
      </w:r>
      <w:r>
        <w:rPr>
          <w:spacing w:val="24"/>
          <w:sz w:val="18"/>
        </w:rPr>
        <w:t xml:space="preserve"> </w:t>
      </w:r>
      <w:r>
        <w:rPr>
          <w:sz w:val="18"/>
        </w:rPr>
        <w:t>free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initiate</w:t>
      </w:r>
      <w:r>
        <w:rPr>
          <w:spacing w:val="-42"/>
          <w:sz w:val="18"/>
        </w:rPr>
        <w:t xml:space="preserve"> </w:t>
      </w:r>
      <w:r>
        <w:rPr>
          <w:w w:val="105"/>
          <w:sz w:val="18"/>
        </w:rPr>
        <w:t>proceeding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against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me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 xml:space="preserve">per </w:t>
      </w:r>
      <w:proofErr w:type="gramStart"/>
      <w:r>
        <w:rPr>
          <w:w w:val="105"/>
          <w:sz w:val="18"/>
        </w:rPr>
        <w:t>law.</w:t>
      </w:r>
      <w:proofErr w:type="gramEnd"/>
    </w:p>
    <w:p w:rsidR="004867D4" w:rsidRDefault="004867D4">
      <w:pPr>
        <w:pStyle w:val="BodyText"/>
        <w:spacing w:before="5"/>
        <w:rPr>
          <w:sz w:val="20"/>
        </w:rPr>
      </w:pPr>
    </w:p>
    <w:p w:rsidR="004867D4" w:rsidRDefault="00303E32">
      <w:pPr>
        <w:pStyle w:val="BodyText"/>
        <w:ind w:left="8712"/>
      </w:pPr>
      <w:r>
        <w:rPr>
          <w:w w:val="105"/>
        </w:rPr>
        <w:t>Deponent</w:t>
      </w:r>
    </w:p>
    <w:p w:rsidR="004867D4" w:rsidRDefault="004867D4">
      <w:pPr>
        <w:pStyle w:val="BodyText"/>
        <w:spacing w:before="8"/>
        <w:rPr>
          <w:sz w:val="22"/>
        </w:rPr>
      </w:pPr>
    </w:p>
    <w:p w:rsidR="004867D4" w:rsidRDefault="00303E32">
      <w:pPr>
        <w:pStyle w:val="BodyText"/>
        <w:ind w:left="4581" w:right="3973"/>
        <w:jc w:val="center"/>
      </w:pPr>
      <w:r>
        <w:rPr>
          <w:w w:val="105"/>
        </w:rPr>
        <w:t>Verification:</w:t>
      </w:r>
    </w:p>
    <w:p w:rsidR="004867D4" w:rsidRDefault="004867D4">
      <w:pPr>
        <w:pStyle w:val="BodyText"/>
        <w:spacing w:before="6"/>
        <w:rPr>
          <w:sz w:val="22"/>
        </w:rPr>
      </w:pPr>
    </w:p>
    <w:p w:rsidR="004867D4" w:rsidRDefault="00303E32">
      <w:pPr>
        <w:pStyle w:val="BodyText"/>
        <w:spacing w:line="268" w:lineRule="auto"/>
        <w:ind w:left="732" w:right="111"/>
        <w:jc w:val="both"/>
      </w:pPr>
      <w:r>
        <w:rPr>
          <w:w w:val="105"/>
        </w:rPr>
        <w:t>verified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content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affidavit</w:t>
      </w:r>
      <w:r>
        <w:rPr>
          <w:spacing w:val="-4"/>
          <w:w w:val="105"/>
        </w:rPr>
        <w:t xml:space="preserve"> </w:t>
      </w:r>
      <w:r>
        <w:rPr>
          <w:w w:val="105"/>
        </w:rPr>
        <w:t>are true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correct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best of</w:t>
      </w:r>
      <w:r>
        <w:rPr>
          <w:spacing w:val="-1"/>
          <w:w w:val="105"/>
        </w:rPr>
        <w:t xml:space="preserve"> </w:t>
      </w:r>
      <w:r>
        <w:rPr>
          <w:w w:val="105"/>
        </w:rPr>
        <w:t>the knowledge and</w:t>
      </w:r>
      <w:r>
        <w:rPr>
          <w:spacing w:val="-1"/>
          <w:w w:val="105"/>
        </w:rPr>
        <w:t xml:space="preserve"> </w:t>
      </w:r>
      <w:r>
        <w:rPr>
          <w:w w:val="105"/>
        </w:rPr>
        <w:t>belief 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deponent</w:t>
      </w:r>
      <w:r>
        <w:rPr>
          <w:spacing w:val="-45"/>
          <w:w w:val="105"/>
        </w:rPr>
        <w:t xml:space="preserve"> </w:t>
      </w:r>
      <w:r>
        <w:rPr>
          <w:w w:val="105"/>
        </w:rPr>
        <w:t>and no part of this Affidavit is kept concealed there in, if anything is found false in this affidavit subsequently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Organisation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liable for</w:t>
      </w:r>
      <w:r>
        <w:rPr>
          <w:spacing w:val="-1"/>
          <w:w w:val="105"/>
        </w:rPr>
        <w:t xml:space="preserve"> </w:t>
      </w:r>
      <w:r>
        <w:rPr>
          <w:w w:val="105"/>
        </w:rPr>
        <w:t>action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laws,</w:t>
      </w:r>
      <w:r>
        <w:rPr>
          <w:spacing w:val="-2"/>
          <w:w w:val="105"/>
        </w:rPr>
        <w:t xml:space="preserve"> </w:t>
      </w:r>
      <w:r>
        <w:rPr>
          <w:w w:val="105"/>
        </w:rPr>
        <w:t>hence</w:t>
      </w:r>
      <w:r>
        <w:rPr>
          <w:spacing w:val="2"/>
          <w:w w:val="105"/>
        </w:rPr>
        <w:t xml:space="preserve"> </w:t>
      </w:r>
      <w:r>
        <w:rPr>
          <w:w w:val="105"/>
        </w:rPr>
        <w:t>verified</w:t>
      </w:r>
      <w:r>
        <w:rPr>
          <w:spacing w:val="-3"/>
          <w:w w:val="105"/>
        </w:rPr>
        <w:t xml:space="preserve"> </w:t>
      </w:r>
      <w:r>
        <w:rPr>
          <w:w w:val="105"/>
        </w:rPr>
        <w:t>at......</w:t>
      </w:r>
      <w:r>
        <w:rPr>
          <w:spacing w:val="-2"/>
          <w:w w:val="105"/>
        </w:rPr>
        <w:t xml:space="preserve"> </w:t>
      </w:r>
      <w:r>
        <w:rPr>
          <w:w w:val="105"/>
        </w:rPr>
        <w:t>place</w:t>
      </w:r>
      <w:r>
        <w:rPr>
          <w:spacing w:val="-3"/>
          <w:w w:val="105"/>
        </w:rPr>
        <w:t xml:space="preserve"> </w:t>
      </w:r>
      <w:r>
        <w:rPr>
          <w:w w:val="105"/>
        </w:rPr>
        <w:t>on.....date.......</w:t>
      </w: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spacing w:before="8"/>
        <w:rPr>
          <w:sz w:val="20"/>
        </w:rPr>
      </w:pPr>
    </w:p>
    <w:p w:rsidR="004867D4" w:rsidRDefault="00303E32">
      <w:pPr>
        <w:pStyle w:val="BodyText"/>
        <w:ind w:left="8715"/>
      </w:pPr>
      <w:r>
        <w:rPr>
          <w:w w:val="105"/>
        </w:rPr>
        <w:t>Deponent</w:t>
      </w:r>
    </w:p>
    <w:p w:rsidR="004867D4" w:rsidRDefault="004867D4">
      <w:pPr>
        <w:pStyle w:val="BodyText"/>
        <w:spacing w:before="6"/>
        <w:rPr>
          <w:sz w:val="22"/>
        </w:rPr>
      </w:pPr>
    </w:p>
    <w:p w:rsidR="004867D4" w:rsidRDefault="00303E32">
      <w:pPr>
        <w:pStyle w:val="BodyText"/>
        <w:ind w:left="732"/>
      </w:pPr>
      <w:r>
        <w:t>Solemnly</w:t>
      </w:r>
      <w:r>
        <w:rPr>
          <w:spacing w:val="3"/>
        </w:rPr>
        <w:t xml:space="preserve"> </w:t>
      </w:r>
      <w:r>
        <w:t>affirmed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</w:t>
      </w:r>
      <w:r>
        <w:t>igned</w:t>
      </w:r>
      <w:r>
        <w:rPr>
          <w:spacing w:val="24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me</w:t>
      </w:r>
      <w:r>
        <w:rPr>
          <w:spacing w:val="1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proofErr w:type="gramStart"/>
      <w:r>
        <w:t>day</w:t>
      </w:r>
      <w:r>
        <w:rPr>
          <w:spacing w:val="9"/>
        </w:rPr>
        <w:t xml:space="preserve"> </w:t>
      </w:r>
      <w:r>
        <w:t>.............</w:t>
      </w:r>
      <w:proofErr w:type="gramEnd"/>
    </w:p>
    <w:p w:rsidR="004867D4" w:rsidRDefault="00303E32">
      <w:pPr>
        <w:pStyle w:val="BodyText"/>
        <w:spacing w:before="31"/>
        <w:ind w:left="732"/>
      </w:pPr>
      <w:r>
        <w:rPr>
          <w:w w:val="105"/>
        </w:rPr>
        <w:t>(Notary)</w:t>
      </w: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20"/>
        </w:rPr>
      </w:pPr>
    </w:p>
    <w:p w:rsidR="004867D4" w:rsidRDefault="004867D4">
      <w:pPr>
        <w:pStyle w:val="BodyText"/>
        <w:rPr>
          <w:sz w:val="6"/>
        </w:rPr>
      </w:pPr>
    </w:p>
    <w:p w:rsidR="004867D4" w:rsidRDefault="004867D4">
      <w:pPr>
        <w:pStyle w:val="BodyText"/>
        <w:rPr>
          <w:sz w:val="6"/>
        </w:rPr>
      </w:pPr>
    </w:p>
    <w:p w:rsidR="004867D4" w:rsidRDefault="004867D4">
      <w:pPr>
        <w:pStyle w:val="BodyText"/>
        <w:spacing w:before="8"/>
        <w:rPr>
          <w:sz w:val="6"/>
        </w:rPr>
      </w:pPr>
    </w:p>
    <w:p w:rsidR="004867D4" w:rsidRDefault="00303E32">
      <w:pPr>
        <w:ind w:right="12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2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4867D4">
      <w:type w:val="continuous"/>
      <w:pgSz w:w="12240" w:h="15840"/>
      <w:pgMar w:top="880" w:right="96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6431"/>
    <w:multiLevelType w:val="hybridMultilevel"/>
    <w:tmpl w:val="0B9CAED0"/>
    <w:lvl w:ilvl="0" w:tplc="03C28542">
      <w:start w:val="1"/>
      <w:numFmt w:val="decimal"/>
      <w:lvlText w:val="%1."/>
      <w:lvlJc w:val="left"/>
      <w:pPr>
        <w:ind w:left="732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C2D6117E">
      <w:numFmt w:val="bullet"/>
      <w:lvlText w:val="•"/>
      <w:lvlJc w:val="left"/>
      <w:pPr>
        <w:ind w:left="1622" w:hanging="339"/>
      </w:pPr>
      <w:rPr>
        <w:rFonts w:hint="default"/>
        <w:lang w:val="en-US" w:eastAsia="en-US" w:bidi="ar-SA"/>
      </w:rPr>
    </w:lvl>
    <w:lvl w:ilvl="2" w:tplc="82AC7F7E">
      <w:numFmt w:val="bullet"/>
      <w:lvlText w:val="•"/>
      <w:lvlJc w:val="left"/>
      <w:pPr>
        <w:ind w:left="2504" w:hanging="339"/>
      </w:pPr>
      <w:rPr>
        <w:rFonts w:hint="default"/>
        <w:lang w:val="en-US" w:eastAsia="en-US" w:bidi="ar-SA"/>
      </w:rPr>
    </w:lvl>
    <w:lvl w:ilvl="3" w:tplc="98D4A708">
      <w:numFmt w:val="bullet"/>
      <w:lvlText w:val="•"/>
      <w:lvlJc w:val="left"/>
      <w:pPr>
        <w:ind w:left="3386" w:hanging="339"/>
      </w:pPr>
      <w:rPr>
        <w:rFonts w:hint="default"/>
        <w:lang w:val="en-US" w:eastAsia="en-US" w:bidi="ar-SA"/>
      </w:rPr>
    </w:lvl>
    <w:lvl w:ilvl="4" w:tplc="52329AC0">
      <w:numFmt w:val="bullet"/>
      <w:lvlText w:val="•"/>
      <w:lvlJc w:val="left"/>
      <w:pPr>
        <w:ind w:left="4268" w:hanging="339"/>
      </w:pPr>
      <w:rPr>
        <w:rFonts w:hint="default"/>
        <w:lang w:val="en-US" w:eastAsia="en-US" w:bidi="ar-SA"/>
      </w:rPr>
    </w:lvl>
    <w:lvl w:ilvl="5" w:tplc="5B1EF7D8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D9BC87EE">
      <w:numFmt w:val="bullet"/>
      <w:lvlText w:val="•"/>
      <w:lvlJc w:val="left"/>
      <w:pPr>
        <w:ind w:left="6032" w:hanging="339"/>
      </w:pPr>
      <w:rPr>
        <w:rFonts w:hint="default"/>
        <w:lang w:val="en-US" w:eastAsia="en-US" w:bidi="ar-SA"/>
      </w:rPr>
    </w:lvl>
    <w:lvl w:ilvl="7" w:tplc="5ABAF212">
      <w:numFmt w:val="bullet"/>
      <w:lvlText w:val="•"/>
      <w:lvlJc w:val="left"/>
      <w:pPr>
        <w:ind w:left="6914" w:hanging="339"/>
      </w:pPr>
      <w:rPr>
        <w:rFonts w:hint="default"/>
        <w:lang w:val="en-US" w:eastAsia="en-US" w:bidi="ar-SA"/>
      </w:rPr>
    </w:lvl>
    <w:lvl w:ilvl="8" w:tplc="1D2EF700">
      <w:numFmt w:val="bullet"/>
      <w:lvlText w:val="•"/>
      <w:lvlJc w:val="left"/>
      <w:pPr>
        <w:ind w:left="7796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7D4"/>
    <w:rsid w:val="00303E32"/>
    <w:rsid w:val="0048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right="113" w:hanging="824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32" w:right="13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right="113" w:hanging="824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32" w:right="138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2023-01-27T07:07:00Z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